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8A1125" w14:textId="77777777" w:rsidR="002A37C6" w:rsidRPr="002A37C6" w:rsidRDefault="002A37C6" w:rsidP="002A37C6">
      <w:pPr>
        <w:spacing w:after="100" w:afterAutospacing="1" w:line="240" w:lineRule="auto"/>
        <w:jc w:val="center"/>
        <w:rPr>
          <w:rFonts w:ascii="Work Sans" w:eastAsia="Times New Roman" w:hAnsi="Work Sans" w:cs="Times New Roman"/>
          <w:color w:val="222222"/>
          <w:sz w:val="24"/>
          <w:szCs w:val="24"/>
          <w:lang w:eastAsia="ru-RU"/>
        </w:rPr>
      </w:pPr>
      <w:r w:rsidRPr="002A37C6">
        <w:rPr>
          <w:rFonts w:ascii="Times New Roman" w:eastAsia="Times New Roman" w:hAnsi="Times New Roman" w:cs="Times New Roman"/>
          <w:b/>
          <w:bCs/>
          <w:color w:val="FF0000"/>
          <w:sz w:val="30"/>
          <w:szCs w:val="30"/>
          <w:lang w:eastAsia="ru-RU"/>
        </w:rPr>
        <w:t>Практические советы и рекомендации для подготовки к аттестации преподавателей СПО в 2024 году</w:t>
      </w:r>
    </w:p>
    <w:p w14:paraId="51C07C2D" w14:textId="77777777" w:rsidR="002A37C6" w:rsidRPr="002A37C6" w:rsidRDefault="002A37C6" w:rsidP="002A37C6">
      <w:pPr>
        <w:spacing w:after="100" w:afterAutospacing="1" w:line="240" w:lineRule="auto"/>
        <w:rPr>
          <w:rFonts w:ascii="Work Sans" w:eastAsia="Times New Roman" w:hAnsi="Work Sans" w:cs="Times New Roman"/>
          <w:color w:val="222222"/>
          <w:sz w:val="24"/>
          <w:szCs w:val="24"/>
          <w:lang w:eastAsia="ru-RU"/>
        </w:rPr>
      </w:pPr>
      <w:r w:rsidRPr="002A37C6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Аттестация является обязательным этапом для всех преподавателей, включая преподавателей СПО. Целью аттестации является подтверждение квалификации и компетентности преподавателей, а также обеспечение высокого качества образования.</w:t>
      </w:r>
      <w:r w:rsidRPr="002A37C6">
        <w:rPr>
          <w:rFonts w:ascii="Work Sans" w:eastAsia="Times New Roman" w:hAnsi="Work Sans" w:cs="Times New Roman"/>
          <w:color w:val="222222"/>
          <w:sz w:val="24"/>
          <w:szCs w:val="24"/>
          <w:lang w:eastAsia="ru-RU"/>
        </w:rPr>
        <w:br/>
      </w:r>
      <w:r w:rsidRPr="002A37C6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В 2024 году аттестация будет проводиться с учетом изменений и обновлений, которые внедрены 2023 году. Новый Порядок аттестации регламентируется Приказом Министерства просвещения России № 196 от 24.03.2023 «Об утверждении Порядка проведения аттестации педагогических работников».</w:t>
      </w:r>
      <w:r w:rsidRPr="002A37C6">
        <w:rPr>
          <w:rFonts w:ascii="Work Sans" w:eastAsia="Times New Roman" w:hAnsi="Work Sans" w:cs="Times New Roman"/>
          <w:color w:val="222222"/>
          <w:sz w:val="24"/>
          <w:szCs w:val="24"/>
          <w:lang w:eastAsia="ru-RU"/>
        </w:rPr>
        <w:br/>
      </w:r>
      <w:r w:rsidRPr="002A37C6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Для успешного прохождения аттестации преподавателям СПО необходимо пройти повышение квалификации. Это позволит им расширить свои знания и навыки, быть в курсе последних тенденций и методик преподавания. Повышение квалификации является неотъемлемой частью процесса аттестации и способствует профессиональному росту преподавателей.</w:t>
      </w:r>
      <w:r w:rsidRPr="002A37C6">
        <w:rPr>
          <w:rFonts w:ascii="Work Sans" w:eastAsia="Times New Roman" w:hAnsi="Work Sans" w:cs="Times New Roman"/>
          <w:color w:val="222222"/>
          <w:sz w:val="24"/>
          <w:szCs w:val="24"/>
          <w:lang w:eastAsia="ru-RU"/>
        </w:rPr>
        <w:br/>
      </w:r>
      <w:r w:rsidRPr="002A37C6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Для участия в аттестации преподавателям необходимо предоставить определенный пакет документов, включающий резюме, портфолио, результаты самооценки и другие необходимые материалы.</w:t>
      </w:r>
    </w:p>
    <w:p w14:paraId="6068ABFA" w14:textId="77777777" w:rsidR="002A37C6" w:rsidRPr="002A37C6" w:rsidRDefault="002A37C6" w:rsidP="002A37C6">
      <w:pPr>
        <w:spacing w:before="100" w:beforeAutospacing="1" w:after="100" w:afterAutospacing="1" w:line="240" w:lineRule="auto"/>
        <w:jc w:val="center"/>
        <w:outlineLvl w:val="1"/>
        <w:rPr>
          <w:rFonts w:ascii="Montserrat" w:eastAsia="Times New Roman" w:hAnsi="Montserrat" w:cs="Times New Roman"/>
          <w:b/>
          <w:bCs/>
          <w:color w:val="212121"/>
          <w:spacing w:val="-12"/>
          <w:sz w:val="48"/>
          <w:szCs w:val="48"/>
          <w:lang w:eastAsia="ru-RU"/>
        </w:rPr>
      </w:pPr>
      <w:r w:rsidRPr="002A37C6">
        <w:rPr>
          <w:rFonts w:ascii="Times New Roman" w:eastAsia="Times New Roman" w:hAnsi="Times New Roman" w:cs="Times New Roman"/>
          <w:b/>
          <w:bCs/>
          <w:color w:val="FF0000"/>
          <w:spacing w:val="-12"/>
          <w:sz w:val="30"/>
          <w:szCs w:val="30"/>
          <w:lang w:eastAsia="ru-RU"/>
        </w:rPr>
        <w:t>Подготовка к аттестации</w:t>
      </w:r>
    </w:p>
    <w:p w14:paraId="2A9A89A9" w14:textId="77777777" w:rsidR="002A37C6" w:rsidRPr="002A37C6" w:rsidRDefault="002A37C6" w:rsidP="002A37C6">
      <w:pPr>
        <w:spacing w:after="100" w:afterAutospacing="1" w:line="240" w:lineRule="auto"/>
        <w:rPr>
          <w:rFonts w:ascii="Work Sans" w:eastAsia="Times New Roman" w:hAnsi="Work Sans" w:cs="Times New Roman"/>
          <w:color w:val="222222"/>
          <w:sz w:val="24"/>
          <w:szCs w:val="24"/>
          <w:lang w:eastAsia="ru-RU"/>
        </w:rPr>
      </w:pPr>
      <w:r w:rsidRPr="002A37C6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        Подготовка к аттестации – важный этап в профессиональной деятельности преподавателя. Чтобы успешно пройти аттестацию, необходимо удовлетворять определенным требованиям и предоставить перечень документов, установленных приказом </w:t>
      </w:r>
      <w:proofErr w:type="spellStart"/>
      <w:r w:rsidRPr="002A37C6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Минпросвещения</w:t>
      </w:r>
      <w:proofErr w:type="spellEnd"/>
      <w:r w:rsidRPr="002A37C6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России № 196 от 24 марта 2023 года.</w:t>
      </w:r>
    </w:p>
    <w:p w14:paraId="059FEB32" w14:textId="77777777" w:rsidR="002A37C6" w:rsidRPr="002A37C6" w:rsidRDefault="002A37C6" w:rsidP="002A37C6">
      <w:pPr>
        <w:spacing w:after="100" w:afterAutospacing="1" w:line="240" w:lineRule="auto"/>
        <w:rPr>
          <w:rFonts w:ascii="Work Sans" w:eastAsia="Times New Roman" w:hAnsi="Work Sans" w:cs="Times New Roman"/>
          <w:color w:val="222222"/>
          <w:sz w:val="24"/>
          <w:szCs w:val="24"/>
          <w:lang w:eastAsia="ru-RU"/>
        </w:rPr>
      </w:pPr>
      <w:r w:rsidRPr="002A37C6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Прежде всего, важно обратить внимание на требования к преподавателям СПО. Они включают в себя:</w:t>
      </w:r>
    </w:p>
    <w:p w14:paraId="630E85A0" w14:textId="77777777" w:rsidR="002A37C6" w:rsidRPr="002A37C6" w:rsidRDefault="002A37C6" w:rsidP="002A37C6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Work Sans" w:eastAsia="Times New Roman" w:hAnsi="Work Sans" w:cs="Times New Roman"/>
          <w:color w:val="222222"/>
          <w:sz w:val="24"/>
          <w:szCs w:val="24"/>
          <w:lang w:eastAsia="ru-RU"/>
        </w:rPr>
      </w:pPr>
      <w:r w:rsidRPr="002A37C6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необходимость повышения квалификации</w:t>
      </w:r>
    </w:p>
    <w:p w14:paraId="3F292843" w14:textId="77777777" w:rsidR="002A37C6" w:rsidRPr="002A37C6" w:rsidRDefault="002A37C6" w:rsidP="002A37C6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Work Sans" w:eastAsia="Times New Roman" w:hAnsi="Work Sans" w:cs="Times New Roman"/>
          <w:color w:val="222222"/>
          <w:sz w:val="24"/>
          <w:szCs w:val="24"/>
          <w:lang w:eastAsia="ru-RU"/>
        </w:rPr>
      </w:pPr>
      <w:r w:rsidRPr="002A37C6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участие в профессиональных развивающих мероприятиях</w:t>
      </w:r>
    </w:p>
    <w:p w14:paraId="28FA63B7" w14:textId="77777777" w:rsidR="002A37C6" w:rsidRPr="002A37C6" w:rsidRDefault="002A37C6" w:rsidP="002A37C6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Work Sans" w:eastAsia="Times New Roman" w:hAnsi="Work Sans" w:cs="Times New Roman"/>
          <w:color w:val="222222"/>
          <w:sz w:val="24"/>
          <w:szCs w:val="24"/>
          <w:lang w:eastAsia="ru-RU"/>
        </w:rPr>
      </w:pPr>
      <w:r w:rsidRPr="002A37C6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постоянное совершенствование своих компетенций.</w:t>
      </w:r>
    </w:p>
    <w:p w14:paraId="28D02100" w14:textId="77777777" w:rsidR="002A37C6" w:rsidRPr="002A37C6" w:rsidRDefault="002A37C6" w:rsidP="002A37C6">
      <w:pPr>
        <w:spacing w:after="100" w:afterAutospacing="1" w:line="240" w:lineRule="auto"/>
        <w:rPr>
          <w:rFonts w:ascii="Work Sans" w:eastAsia="Times New Roman" w:hAnsi="Work Sans" w:cs="Times New Roman"/>
          <w:color w:val="222222"/>
          <w:sz w:val="24"/>
          <w:szCs w:val="24"/>
          <w:lang w:eastAsia="ru-RU"/>
        </w:rPr>
      </w:pPr>
      <w:r w:rsidRPr="002A37C6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Для успешного прохождения аттестации преподавателям потребуется предоставить документы, подтверждающие квалификацию и профессиональную компетентность.</w:t>
      </w:r>
    </w:p>
    <w:p w14:paraId="538EB558" w14:textId="77777777" w:rsidR="002A37C6" w:rsidRPr="002A37C6" w:rsidRDefault="002A37C6" w:rsidP="002A37C6">
      <w:pPr>
        <w:spacing w:after="100" w:afterAutospacing="1" w:line="240" w:lineRule="auto"/>
        <w:rPr>
          <w:rFonts w:ascii="Work Sans" w:eastAsia="Times New Roman" w:hAnsi="Work Sans" w:cs="Times New Roman"/>
          <w:color w:val="222222"/>
          <w:sz w:val="24"/>
          <w:szCs w:val="24"/>
          <w:lang w:eastAsia="ru-RU"/>
        </w:rPr>
      </w:pPr>
      <w:r w:rsidRPr="002A37C6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1) Одним из важных этапов подготовки к аттестации является</w:t>
      </w:r>
      <w:r w:rsidRPr="002A37C6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ru-RU"/>
        </w:rPr>
        <w:t> самоанализ преподавателя СПО.</w:t>
      </w:r>
      <w:r w:rsidRPr="002A37C6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 Преподавателю необходимо провести глубокий анализ своей профессиональной деятельности, оценить свои достижения и недостатки, а также определить области, в которых требуется улучшение. Самоанализ поможет лучше понять свои сильные и слабые стороны, а также разработать план действий для дальнейшего профессионального роста.</w:t>
      </w:r>
    </w:p>
    <w:p w14:paraId="24CFE197" w14:textId="77777777" w:rsidR="002A37C6" w:rsidRPr="002A37C6" w:rsidRDefault="002A37C6" w:rsidP="002A37C6">
      <w:pPr>
        <w:spacing w:after="100" w:afterAutospacing="1" w:line="240" w:lineRule="auto"/>
        <w:rPr>
          <w:rFonts w:ascii="Work Sans" w:eastAsia="Times New Roman" w:hAnsi="Work Sans" w:cs="Times New Roman"/>
          <w:color w:val="222222"/>
          <w:sz w:val="24"/>
          <w:szCs w:val="24"/>
          <w:lang w:eastAsia="ru-RU"/>
        </w:rPr>
      </w:pPr>
      <w:r w:rsidRPr="002A37C6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2) Кроме того, при подготовке к аттестации необходимо учитывать </w:t>
      </w:r>
      <w:r w:rsidRPr="002A37C6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ru-RU"/>
        </w:rPr>
        <w:t>критерии оценки педагогических работников.</w:t>
      </w:r>
      <w:r w:rsidRPr="002A37C6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 Они включают в себя такие аспекты, как качество преподавания, умение работать с учащимися, развитие профессиональных компетенций и др. Важно понимать, что успешное прохождение аттестации зависит от способности преподавателя продемонстрировать соответствие данным критериям.</w:t>
      </w:r>
    </w:p>
    <w:p w14:paraId="560E118E" w14:textId="77777777" w:rsidR="002A37C6" w:rsidRPr="002A37C6" w:rsidRDefault="002A37C6" w:rsidP="002A37C6">
      <w:pPr>
        <w:spacing w:after="100" w:afterAutospacing="1" w:line="240" w:lineRule="auto"/>
        <w:rPr>
          <w:rFonts w:ascii="Work Sans" w:eastAsia="Times New Roman" w:hAnsi="Work Sans" w:cs="Times New Roman"/>
          <w:color w:val="222222"/>
          <w:sz w:val="24"/>
          <w:szCs w:val="24"/>
          <w:lang w:eastAsia="ru-RU"/>
        </w:rPr>
      </w:pPr>
      <w:r w:rsidRPr="002A37C6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3) Также необходимо обратить внимание на </w:t>
      </w:r>
      <w:r w:rsidRPr="002A37C6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ru-RU"/>
        </w:rPr>
        <w:t>стандарты, установленные в образовательной организации.</w:t>
      </w:r>
      <w:r w:rsidRPr="002A37C6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 Они определяют требования к преподаванию, оценке </w:t>
      </w:r>
      <w:r w:rsidRPr="002A37C6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lastRenderedPageBreak/>
        <w:t>учащихся и организации учебного процесса. Соблюдение данных стандартов поможет преподавателю продемонстрировать свою компетентность и готовность к аттестации.</w:t>
      </w:r>
    </w:p>
    <w:p w14:paraId="74C45B29" w14:textId="77777777" w:rsidR="002A37C6" w:rsidRPr="002A37C6" w:rsidRDefault="002A37C6" w:rsidP="002A37C6">
      <w:pPr>
        <w:spacing w:after="100" w:afterAutospacing="1" w:line="240" w:lineRule="auto"/>
        <w:rPr>
          <w:rFonts w:ascii="Work Sans" w:eastAsia="Times New Roman" w:hAnsi="Work Sans" w:cs="Times New Roman"/>
          <w:color w:val="222222"/>
          <w:sz w:val="24"/>
          <w:szCs w:val="24"/>
          <w:lang w:eastAsia="ru-RU"/>
        </w:rPr>
      </w:pPr>
      <w:r w:rsidRPr="002A37C6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В целом, подготовка к аттестации требует серьезного и ответственного подхода. Необходимо уделить время на изучение требований, подготовку необходимых документов, проведение самоанализа и развитие своих компетенций.</w:t>
      </w:r>
    </w:p>
    <w:p w14:paraId="2BEA2749" w14:textId="77777777" w:rsidR="002A37C6" w:rsidRPr="002A37C6" w:rsidRDefault="002A37C6" w:rsidP="002A37C6">
      <w:pPr>
        <w:spacing w:after="100" w:afterAutospacing="1" w:line="240" w:lineRule="auto"/>
        <w:rPr>
          <w:rFonts w:ascii="Work Sans" w:eastAsia="Times New Roman" w:hAnsi="Work Sans" w:cs="Times New Roman"/>
          <w:color w:val="222222"/>
          <w:sz w:val="24"/>
          <w:szCs w:val="24"/>
          <w:lang w:eastAsia="ru-RU"/>
        </w:rPr>
      </w:pPr>
      <w:r w:rsidRPr="002A37C6">
        <w:rPr>
          <w:rFonts w:ascii="Times New Roman" w:eastAsia="Times New Roman" w:hAnsi="Times New Roman" w:cs="Times New Roman"/>
          <w:noProof/>
          <w:color w:val="222222"/>
          <w:sz w:val="24"/>
          <w:szCs w:val="24"/>
          <w:lang w:eastAsia="ru-RU"/>
        </w:rPr>
        <mc:AlternateContent>
          <mc:Choice Requires="wps">
            <w:drawing>
              <wp:inline distT="0" distB="0" distL="0" distR="0" wp14:anchorId="7D8C160D" wp14:editId="0236FC3E">
                <wp:extent cx="304800" cy="304800"/>
                <wp:effectExtent l="0" t="0" r="0" b="0"/>
                <wp:docPr id="1" name="AutoShape 1" descr="📝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677FCE8F" id="AutoShape 1" o:spid="_x0000_s1026" alt="📝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4z+A9QEAANEDAAAOAAAAZHJzL2Uyb0RvYy54bWysU82O0zAQviPxDpbvNGkpsERNV6tdLUJa&#10;YKWFB3Btp7FIPGbGbVpegzPiFXkExk5bunBDXKz5sb/55pvx4nLXd2JrkRz4Wk4npRTWazDOr2v5&#10;6ePtswspKCpvVAfe1nJvSV4unz5ZDKGyM2ihMxYFg3iqhlDLNsZQFQXp1vaKJhCs52QD2KvILq4L&#10;g2pg9L4rZmX5shgATUDQloijN2NSLjN+01gdPzQN2Si6WjK3mE/M5yqdxXKhqjWq0Dp9oKH+gUWv&#10;nOeiJ6gbFZXYoPsLqncagaCJEw19AU3jtM09cDfT8o9uHloVbO6FxaFwkon+H6x+v71H4QzPTgqv&#10;eh7R1SZCriw4ZCxpluvnj2/fk1ZDoIqfPIR7TN1SuAP9mYSH61b5tb2iwIqPWMcQIgytVYZJTxNE&#10;8QgjOcRoYjW8A8PVFVfPSu4a7FMN1kjs8sD2p4HZXRSag8/L+UXJY9WcOtipgqqOjwNSfGOhF8mo&#10;JTK7DK62dxTHq8crqZaHW9d1HFdV5x8FGDNFMvnEd5RiBWbP3BHGveJ/wEYL+FWKgXeqlvRlo9BK&#10;0b313P/r6XyeljA78xevZuzgeWZ1nlFeM1QtoxSjeR3Hxd0EdOs2yzxyTBNrXO4n6TmyOpDlvcmK&#10;HHY8Lea5n2/9/onLXwAAAP//AwBQSwMEFAAGAAgAAAAhAEyg6SzYAAAAAwEAAA8AAABkcnMvZG93&#10;bnJldi54bWxMj0FLw0AQhe+C/2EZwYvYjSJSYjZFCmIRoZhqz9PsmASzs2l2m8R/36ke9DLD4w1v&#10;vpctJteqgfrQeDZwM0tAEZfeNlwZeN88Xc9BhYhssfVMBr4pwCI/P8swtX7kNxqKWCkJ4ZCigTrG&#10;LtU6lDU5DDPfEYv36XuHUWRfadvjKOGu1bdJcq8dNiwfauxoWVP5VRycgbFcD9vN67NeX21Xnver&#10;/bL4eDHm8mJ6fAAVaYp/x3DCF3TIhWnnD2yDag1Ikfgzxbubi9r9bp1n+j97fgQAAP//AwBQSwEC&#10;LQAUAAYACAAAACEAtoM4kv4AAADhAQAAEwAAAAAAAAAAAAAAAAAAAAAAW0NvbnRlbnRfVHlwZXNd&#10;LnhtbFBLAQItABQABgAIAAAAIQA4/SH/1gAAAJQBAAALAAAAAAAAAAAAAAAAAC8BAABfcmVscy8u&#10;cmVsc1BLAQItABQABgAIAAAAIQCr4z+A9QEAANEDAAAOAAAAAAAAAAAAAAAAAC4CAABkcnMvZTJv&#10;RG9jLnhtbFBLAQItABQABgAIAAAAIQBMoOks2AAAAAMBAAAPAAAAAAAAAAAAAAAAAE8EAABkcnMv&#10;ZG93bnJldi54bWxQSwUGAAAAAAQABADzAAAAVAUAAAAA&#10;" filled="f" stroked="f">
                <o:lock v:ext="edit" aspectratio="t"/>
                <w10:anchorlock/>
              </v:rect>
            </w:pict>
          </mc:Fallback>
        </mc:AlternateContent>
      </w:r>
      <w:r w:rsidRPr="002A37C6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 Важно отметить, что результаты аттестации педагогических работников могут иметь различные последствия. В случае успешного прохождения аттестации, преподаватель получает подтверждение своей квалификации и компетентности, что может способствовать повышению его статуса и уровня оплаты труда. Однако, если преподаватель не проходит аттестацию, это может повлечь за собой различные негативные последствия, включая ограничение возможности продолжать работу в образовательной организации или необходимость пройти повторную аттестацию. Поэтому, подготовка к аттестации и успешное ее прохождение являются важными этапами в профессиональной деятельности преподавателя СПО.</w:t>
      </w:r>
    </w:p>
    <w:p w14:paraId="50F1EADE" w14:textId="77777777" w:rsidR="002A37C6" w:rsidRPr="002A37C6" w:rsidRDefault="002A37C6" w:rsidP="002A37C6">
      <w:pPr>
        <w:spacing w:after="100" w:afterAutospacing="1" w:line="240" w:lineRule="auto"/>
        <w:jc w:val="center"/>
        <w:rPr>
          <w:rFonts w:ascii="Work Sans" w:eastAsia="Times New Roman" w:hAnsi="Work Sans" w:cs="Times New Roman"/>
          <w:color w:val="222222"/>
          <w:sz w:val="24"/>
          <w:szCs w:val="24"/>
          <w:lang w:eastAsia="ru-RU"/>
        </w:rPr>
      </w:pPr>
      <w:r w:rsidRPr="002A37C6">
        <w:rPr>
          <w:rFonts w:ascii="Times New Roman" w:eastAsia="Times New Roman" w:hAnsi="Times New Roman" w:cs="Times New Roman"/>
          <w:b/>
          <w:bCs/>
          <w:color w:val="FF0000"/>
          <w:sz w:val="30"/>
          <w:szCs w:val="30"/>
          <w:lang w:eastAsia="ru-RU"/>
        </w:rPr>
        <w:t xml:space="preserve">Общие требования для проведения аттестации </w:t>
      </w:r>
      <w:proofErr w:type="spellStart"/>
      <w:r w:rsidRPr="002A37C6">
        <w:rPr>
          <w:rFonts w:ascii="Times New Roman" w:eastAsia="Times New Roman" w:hAnsi="Times New Roman" w:cs="Times New Roman"/>
          <w:b/>
          <w:bCs/>
          <w:color w:val="FF0000"/>
          <w:sz w:val="30"/>
          <w:szCs w:val="30"/>
          <w:lang w:eastAsia="ru-RU"/>
        </w:rPr>
        <w:t>педработников</w:t>
      </w:r>
      <w:proofErr w:type="spellEnd"/>
      <w:r w:rsidRPr="002A37C6">
        <w:rPr>
          <w:rFonts w:ascii="Times New Roman" w:eastAsia="Times New Roman" w:hAnsi="Times New Roman" w:cs="Times New Roman"/>
          <w:b/>
          <w:bCs/>
          <w:color w:val="FF0000"/>
          <w:sz w:val="30"/>
          <w:szCs w:val="30"/>
          <w:lang w:eastAsia="ru-RU"/>
        </w:rPr>
        <w:t xml:space="preserve"> с 2024 года</w:t>
      </w:r>
    </w:p>
    <w:p w14:paraId="6BCC2E32" w14:textId="77777777" w:rsidR="002A37C6" w:rsidRPr="002A37C6" w:rsidRDefault="002A37C6" w:rsidP="002A37C6">
      <w:pPr>
        <w:spacing w:after="100" w:afterAutospacing="1" w:line="240" w:lineRule="auto"/>
        <w:rPr>
          <w:rFonts w:ascii="Work Sans" w:eastAsia="Times New Roman" w:hAnsi="Work Sans" w:cs="Times New Roman"/>
          <w:color w:val="222222"/>
          <w:sz w:val="24"/>
          <w:szCs w:val="24"/>
          <w:lang w:eastAsia="ru-RU"/>
        </w:rPr>
      </w:pPr>
      <w:r w:rsidRPr="002A37C6">
        <w:rPr>
          <w:rFonts w:ascii="Times New Roman" w:eastAsia="Times New Roman" w:hAnsi="Times New Roman" w:cs="Times New Roman"/>
          <w:i/>
          <w:iCs/>
          <w:color w:val="222222"/>
          <w:sz w:val="24"/>
          <w:szCs w:val="24"/>
          <w:lang w:eastAsia="ru-RU"/>
        </w:rPr>
        <w:t>В 2024 году при проведении аттестации педагогических работников к учителям образовательных организаций предъявляются следующие требования:</w:t>
      </w:r>
    </w:p>
    <w:p w14:paraId="1315356B" w14:textId="77777777" w:rsidR="002A37C6" w:rsidRPr="002A37C6" w:rsidRDefault="002A37C6" w:rsidP="002A37C6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Work Sans" w:eastAsia="Times New Roman" w:hAnsi="Work Sans" w:cs="Times New Roman"/>
          <w:color w:val="222222"/>
          <w:sz w:val="24"/>
          <w:szCs w:val="24"/>
          <w:lang w:eastAsia="ru-RU"/>
        </w:rPr>
      </w:pPr>
      <w:r w:rsidRPr="002A37C6">
        <w:rPr>
          <w:rFonts w:ascii="Times New Roman" w:eastAsia="Times New Roman" w:hAnsi="Times New Roman" w:cs="Times New Roman"/>
          <w:i/>
          <w:iCs/>
          <w:color w:val="222222"/>
          <w:sz w:val="24"/>
          <w:szCs w:val="24"/>
          <w:lang w:eastAsia="ru-RU"/>
        </w:rPr>
        <w:t>Наличие высшего образования в области педагогики или специализацию по профильной сфере деятельности.</w:t>
      </w:r>
    </w:p>
    <w:p w14:paraId="2FAF0A16" w14:textId="77777777" w:rsidR="002A37C6" w:rsidRPr="002A37C6" w:rsidRDefault="002A37C6" w:rsidP="002A37C6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Work Sans" w:eastAsia="Times New Roman" w:hAnsi="Work Sans" w:cs="Times New Roman"/>
          <w:color w:val="222222"/>
          <w:sz w:val="24"/>
          <w:szCs w:val="24"/>
          <w:lang w:eastAsia="ru-RU"/>
        </w:rPr>
      </w:pPr>
      <w:r w:rsidRPr="002A37C6">
        <w:rPr>
          <w:rFonts w:ascii="Times New Roman" w:eastAsia="Times New Roman" w:hAnsi="Times New Roman" w:cs="Times New Roman"/>
          <w:i/>
          <w:iCs/>
          <w:color w:val="222222"/>
          <w:sz w:val="24"/>
          <w:szCs w:val="24"/>
          <w:lang w:eastAsia="ru-RU"/>
        </w:rPr>
        <w:t>К преподаванию допускаются только квалифицированные специалисты, обладающие определенным уровнем личных и профессиональных компетенций. Обязательным является участие педагога в научно-практических конференциях, семинарах, курсах повышения квалификации, конкурсах профессионального мастерства и т.д.</w:t>
      </w:r>
    </w:p>
    <w:p w14:paraId="6922BB04" w14:textId="77777777" w:rsidR="002A37C6" w:rsidRPr="002A37C6" w:rsidRDefault="002A37C6" w:rsidP="002A37C6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Work Sans" w:eastAsia="Times New Roman" w:hAnsi="Work Sans" w:cs="Times New Roman"/>
          <w:color w:val="222222"/>
          <w:sz w:val="24"/>
          <w:szCs w:val="24"/>
          <w:lang w:eastAsia="ru-RU"/>
        </w:rPr>
      </w:pPr>
      <w:r w:rsidRPr="002A37C6">
        <w:rPr>
          <w:rFonts w:ascii="Times New Roman" w:eastAsia="Times New Roman" w:hAnsi="Times New Roman" w:cs="Times New Roman"/>
          <w:i/>
          <w:iCs/>
          <w:color w:val="222222"/>
          <w:sz w:val="24"/>
          <w:szCs w:val="24"/>
          <w:lang w:eastAsia="ru-RU"/>
        </w:rPr>
        <w:t>Для присвоения первой и высшей категории педагог должен иметь определенный стаж образования, что позволяет оценивать его профессиональные навыки и развитие.</w:t>
      </w:r>
    </w:p>
    <w:p w14:paraId="746D7E2A" w14:textId="77777777" w:rsidR="002A37C6" w:rsidRPr="002A37C6" w:rsidRDefault="002A37C6" w:rsidP="002A37C6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Work Sans" w:eastAsia="Times New Roman" w:hAnsi="Work Sans" w:cs="Times New Roman"/>
          <w:color w:val="222222"/>
          <w:sz w:val="24"/>
          <w:szCs w:val="24"/>
          <w:lang w:eastAsia="ru-RU"/>
        </w:rPr>
      </w:pPr>
      <w:r w:rsidRPr="002A37C6">
        <w:rPr>
          <w:rFonts w:ascii="Times New Roman" w:eastAsia="Times New Roman" w:hAnsi="Times New Roman" w:cs="Times New Roman"/>
          <w:i/>
          <w:iCs/>
          <w:color w:val="222222"/>
          <w:sz w:val="24"/>
          <w:szCs w:val="24"/>
          <w:lang w:eastAsia="ru-RU"/>
        </w:rPr>
        <w:t>Для прохождения аттестации учитель должен предоставить результаты организуемого им образовательного процесса: показатели успеваемости, участие учащихся в конкурсах и олимпиадах, результаты сдачи экзаменов.</w:t>
      </w:r>
    </w:p>
    <w:p w14:paraId="278DF8CF" w14:textId="77777777" w:rsidR="002A37C6" w:rsidRPr="002A37C6" w:rsidRDefault="002A37C6" w:rsidP="002A37C6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Work Sans" w:eastAsia="Times New Roman" w:hAnsi="Work Sans" w:cs="Times New Roman"/>
          <w:color w:val="222222"/>
          <w:sz w:val="24"/>
          <w:szCs w:val="24"/>
          <w:lang w:eastAsia="ru-RU"/>
        </w:rPr>
      </w:pPr>
      <w:r w:rsidRPr="002A37C6">
        <w:rPr>
          <w:rFonts w:ascii="Times New Roman" w:eastAsia="Times New Roman" w:hAnsi="Times New Roman" w:cs="Times New Roman"/>
          <w:i/>
          <w:iCs/>
          <w:color w:val="222222"/>
          <w:sz w:val="24"/>
          <w:szCs w:val="24"/>
          <w:lang w:eastAsia="ru-RU"/>
        </w:rPr>
        <w:t xml:space="preserve">Педагог должен на постоянной основе самообразовываться, читать </w:t>
      </w:r>
      <w:proofErr w:type="spellStart"/>
      <w:r w:rsidRPr="002A37C6">
        <w:rPr>
          <w:rFonts w:ascii="Times New Roman" w:eastAsia="Times New Roman" w:hAnsi="Times New Roman" w:cs="Times New Roman"/>
          <w:i/>
          <w:iCs/>
          <w:color w:val="222222"/>
          <w:sz w:val="24"/>
          <w:szCs w:val="24"/>
          <w:lang w:eastAsia="ru-RU"/>
        </w:rPr>
        <w:t>профлитературу</w:t>
      </w:r>
      <w:proofErr w:type="spellEnd"/>
      <w:r w:rsidRPr="002A37C6">
        <w:rPr>
          <w:rFonts w:ascii="Times New Roman" w:eastAsia="Times New Roman" w:hAnsi="Times New Roman" w:cs="Times New Roman"/>
          <w:i/>
          <w:iCs/>
          <w:color w:val="222222"/>
          <w:sz w:val="24"/>
          <w:szCs w:val="24"/>
          <w:lang w:eastAsia="ru-RU"/>
        </w:rPr>
        <w:t>, участвовать в методических объединениях, разработке учебных материалов и т.д.</w:t>
      </w:r>
    </w:p>
    <w:p w14:paraId="0C8EF83E" w14:textId="77777777" w:rsidR="002A37C6" w:rsidRPr="002A37C6" w:rsidRDefault="002A37C6" w:rsidP="002A37C6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Work Sans" w:eastAsia="Times New Roman" w:hAnsi="Work Sans" w:cs="Times New Roman"/>
          <w:color w:val="222222"/>
          <w:sz w:val="24"/>
          <w:szCs w:val="24"/>
          <w:lang w:eastAsia="ru-RU"/>
        </w:rPr>
      </w:pPr>
      <w:r w:rsidRPr="002A37C6">
        <w:rPr>
          <w:rFonts w:ascii="Times New Roman" w:eastAsia="Times New Roman" w:hAnsi="Times New Roman" w:cs="Times New Roman"/>
          <w:i/>
          <w:iCs/>
          <w:color w:val="222222"/>
          <w:sz w:val="24"/>
          <w:szCs w:val="24"/>
          <w:lang w:eastAsia="ru-RU"/>
        </w:rPr>
        <w:t>Использование в работе инновационных технологий и методик преподавания, интерактивные способы подачи информации.</w:t>
      </w:r>
    </w:p>
    <w:p w14:paraId="63D60A3C" w14:textId="77777777" w:rsidR="002A37C6" w:rsidRPr="002A37C6" w:rsidRDefault="002A37C6" w:rsidP="002A37C6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Work Sans" w:eastAsia="Times New Roman" w:hAnsi="Work Sans" w:cs="Times New Roman"/>
          <w:color w:val="222222"/>
          <w:sz w:val="24"/>
          <w:szCs w:val="24"/>
          <w:lang w:eastAsia="ru-RU"/>
        </w:rPr>
      </w:pPr>
      <w:r w:rsidRPr="002A37C6">
        <w:rPr>
          <w:rFonts w:ascii="Times New Roman" w:eastAsia="Times New Roman" w:hAnsi="Times New Roman" w:cs="Times New Roman"/>
          <w:i/>
          <w:iCs/>
          <w:color w:val="222222"/>
          <w:sz w:val="24"/>
          <w:szCs w:val="24"/>
          <w:lang w:eastAsia="ru-RU"/>
        </w:rPr>
        <w:t>Отдельное внимание в процессе аттестации уделяется личностным навыкам педагогических работников. Они должны уметь устанавливать доверительные отношения с учащимися, создавать комфортные условия для обучения каждого ребенка с учетом его особенностей и потребностей. Важным моментом является наличие у педагога способностей к рефлексии, толерантного отношения к различным культурам и убеждениям.</w:t>
      </w:r>
    </w:p>
    <w:p w14:paraId="255383FA" w14:textId="77777777" w:rsidR="002A37C6" w:rsidRPr="002A37C6" w:rsidRDefault="002A37C6" w:rsidP="002A37C6">
      <w:pPr>
        <w:spacing w:after="100" w:afterAutospacing="1" w:line="240" w:lineRule="auto"/>
        <w:jc w:val="center"/>
        <w:rPr>
          <w:rFonts w:ascii="Work Sans" w:eastAsia="Times New Roman" w:hAnsi="Work Sans" w:cs="Times New Roman"/>
          <w:color w:val="222222"/>
          <w:sz w:val="24"/>
          <w:szCs w:val="24"/>
          <w:lang w:eastAsia="ru-RU"/>
        </w:rPr>
      </w:pPr>
      <w:r w:rsidRPr="002A37C6">
        <w:rPr>
          <w:rFonts w:ascii="Times New Roman" w:eastAsia="Times New Roman" w:hAnsi="Times New Roman" w:cs="Times New Roman"/>
          <w:b/>
          <w:bCs/>
          <w:color w:val="FF0000"/>
          <w:sz w:val="30"/>
          <w:szCs w:val="30"/>
          <w:lang w:eastAsia="ru-RU"/>
        </w:rPr>
        <w:t>Отказ от аттестации</w:t>
      </w:r>
    </w:p>
    <w:p w14:paraId="0FFAE20B" w14:textId="77777777" w:rsidR="002A37C6" w:rsidRPr="002A37C6" w:rsidRDefault="002A37C6" w:rsidP="002A37C6">
      <w:pPr>
        <w:spacing w:after="100" w:afterAutospacing="1" w:line="240" w:lineRule="auto"/>
        <w:rPr>
          <w:rFonts w:ascii="Work Sans" w:eastAsia="Times New Roman" w:hAnsi="Work Sans" w:cs="Times New Roman"/>
          <w:color w:val="222222"/>
          <w:sz w:val="24"/>
          <w:szCs w:val="24"/>
          <w:lang w:eastAsia="ru-RU"/>
        </w:rPr>
      </w:pPr>
      <w:r w:rsidRPr="002A37C6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lastRenderedPageBreak/>
        <w:t>Педагогические работники не имеют право отказаться от прохождения аттестации на соответствие занимаемой должности. Данная процедура является обязательной. Если педагог категорически отказывается проходить ее, комиссия принимает решение в его отсутствие. Но, если человек не может присутствовать на аттестации по уважительной причине, ее дату могут перенести.</w:t>
      </w:r>
    </w:p>
    <w:p w14:paraId="26BE79C5" w14:textId="77777777" w:rsidR="002A37C6" w:rsidRPr="002A37C6" w:rsidRDefault="002A37C6" w:rsidP="002A37C6">
      <w:pPr>
        <w:spacing w:after="100" w:afterAutospacing="1" w:line="240" w:lineRule="auto"/>
        <w:rPr>
          <w:rFonts w:ascii="Work Sans" w:eastAsia="Times New Roman" w:hAnsi="Work Sans" w:cs="Times New Roman"/>
          <w:color w:val="222222"/>
          <w:sz w:val="24"/>
          <w:szCs w:val="24"/>
          <w:lang w:eastAsia="ru-RU"/>
        </w:rPr>
      </w:pPr>
      <w:r w:rsidRPr="002A37C6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Работника, который не прошел аттестацию на соответствие занимаемой должности, директор  может уволить, предварительно предложив перейти на вакантные должности, подходящие под уровень образования, квалификацию и состояние здоровья (</w:t>
      </w:r>
      <w:hyperlink r:id="rId5" w:history="1">
        <w:r w:rsidRPr="002A37C6">
          <w:rPr>
            <w:rFonts w:ascii="Times New Roman" w:eastAsia="Times New Roman" w:hAnsi="Times New Roman" w:cs="Times New Roman"/>
            <w:color w:val="008080"/>
            <w:sz w:val="24"/>
            <w:szCs w:val="24"/>
            <w:u w:val="single"/>
            <w:lang w:eastAsia="ru-RU"/>
          </w:rPr>
          <w:t>ч.3 ст.81 ТК РФ</w:t>
        </w:r>
      </w:hyperlink>
      <w:r w:rsidRPr="002A37C6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).</w:t>
      </w:r>
    </w:p>
    <w:p w14:paraId="74522FC3" w14:textId="77777777" w:rsidR="002A37C6" w:rsidRPr="002A37C6" w:rsidRDefault="002A37C6" w:rsidP="002A37C6">
      <w:pPr>
        <w:spacing w:after="100" w:afterAutospacing="1" w:line="240" w:lineRule="auto"/>
        <w:rPr>
          <w:rFonts w:ascii="Work Sans" w:eastAsia="Times New Roman" w:hAnsi="Work Sans" w:cs="Times New Roman"/>
          <w:color w:val="222222"/>
          <w:sz w:val="24"/>
          <w:szCs w:val="24"/>
          <w:lang w:eastAsia="ru-RU"/>
        </w:rPr>
      </w:pPr>
      <w:r w:rsidRPr="002A37C6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Работник, который не согласен с решением аттестационной комиссии вправе обратиться в суд для обжалования результатов процедуры.</w:t>
      </w:r>
    </w:p>
    <w:p w14:paraId="0FFF4AB2" w14:textId="77777777" w:rsidR="002A37C6" w:rsidRPr="002A37C6" w:rsidRDefault="002A37C6" w:rsidP="002A37C6">
      <w:pPr>
        <w:spacing w:after="100" w:afterAutospacing="1" w:line="240" w:lineRule="auto"/>
        <w:jc w:val="center"/>
        <w:rPr>
          <w:rFonts w:ascii="Work Sans" w:eastAsia="Times New Roman" w:hAnsi="Work Sans" w:cs="Times New Roman"/>
          <w:color w:val="222222"/>
          <w:sz w:val="24"/>
          <w:szCs w:val="24"/>
          <w:lang w:eastAsia="ru-RU"/>
        </w:rPr>
      </w:pPr>
      <w:r w:rsidRPr="002A37C6">
        <w:rPr>
          <w:rFonts w:ascii="Times New Roman" w:eastAsia="Times New Roman" w:hAnsi="Times New Roman" w:cs="Times New Roman"/>
          <w:b/>
          <w:bCs/>
          <w:color w:val="FF0000"/>
          <w:sz w:val="30"/>
          <w:szCs w:val="30"/>
          <w:lang w:eastAsia="ru-RU"/>
        </w:rPr>
        <w:t>Результаты аттестации</w:t>
      </w:r>
    </w:p>
    <w:p w14:paraId="4FE15612" w14:textId="77777777" w:rsidR="002A37C6" w:rsidRPr="002A37C6" w:rsidRDefault="002A37C6" w:rsidP="002A37C6">
      <w:pPr>
        <w:spacing w:after="100" w:afterAutospacing="1" w:line="240" w:lineRule="auto"/>
        <w:rPr>
          <w:rFonts w:ascii="Work Sans" w:eastAsia="Times New Roman" w:hAnsi="Work Sans" w:cs="Times New Roman"/>
          <w:color w:val="222222"/>
          <w:sz w:val="24"/>
          <w:szCs w:val="24"/>
          <w:lang w:eastAsia="ru-RU"/>
        </w:rPr>
      </w:pPr>
      <w:r w:rsidRPr="002A37C6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Информация о присвоенной учителю квалификационной категории заносится в установленном законом порядке в трудовую книжку. Новая категория является основанием для пересмотра заработной платы педагога в сторону увеличения. Успешное прохождение аттестации открывает перед работником недоступные ранее карьерные возможности, перспективы для развития и профессионального роста в сфере образования.</w:t>
      </w:r>
    </w:p>
    <w:p w14:paraId="12AFCE5A" w14:textId="77777777" w:rsidR="002A37C6" w:rsidRPr="002A37C6" w:rsidRDefault="002A37C6" w:rsidP="002A37C6">
      <w:pPr>
        <w:spacing w:after="100" w:afterAutospacing="1" w:line="240" w:lineRule="auto"/>
        <w:rPr>
          <w:rFonts w:ascii="Work Sans" w:eastAsia="Times New Roman" w:hAnsi="Work Sans" w:cs="Times New Roman"/>
          <w:color w:val="222222"/>
          <w:sz w:val="24"/>
          <w:szCs w:val="24"/>
          <w:lang w:eastAsia="ru-RU"/>
        </w:rPr>
      </w:pPr>
      <w:r w:rsidRPr="002A37C6">
        <w:rPr>
          <w:rFonts w:ascii="Work Sans" w:eastAsia="Times New Roman" w:hAnsi="Work Sans" w:cs="Times New Roman"/>
          <w:color w:val="222222"/>
          <w:sz w:val="24"/>
          <w:szCs w:val="24"/>
          <w:lang w:eastAsia="ru-RU"/>
        </w:rPr>
        <w:t> </w:t>
      </w:r>
    </w:p>
    <w:p w14:paraId="5BB8DDB6" w14:textId="77777777" w:rsidR="006261F8" w:rsidRDefault="006261F8"/>
    <w:sectPr w:rsidR="006261F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Work Sans">
    <w:charset w:val="00"/>
    <w:family w:val="auto"/>
    <w:pitch w:val="variable"/>
    <w:sig w:usb0="A00000FF" w:usb1="5000E07B" w:usb2="00000000" w:usb3="00000000" w:csb0="00000193" w:csb1="00000000"/>
  </w:font>
  <w:font w:name="Montserrat">
    <w:charset w:val="CC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72556F"/>
    <w:multiLevelType w:val="multilevel"/>
    <w:tmpl w:val="794CD25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52C922AE"/>
    <w:multiLevelType w:val="multilevel"/>
    <w:tmpl w:val="41FA78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37C6"/>
    <w:rsid w:val="002A37C6"/>
    <w:rsid w:val="006261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78B974"/>
  <w15:chartTrackingRefBased/>
  <w15:docId w15:val="{02BD1323-A804-40B7-BDC0-1F44D5F9F7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0377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2514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4375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buhguru.com/away2.php?req=doc&amp;base=LAW&amp;n=433304&amp;dst=507&amp;date=08.09.2023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998</Words>
  <Characters>5689</Characters>
  <Application>Microsoft Office Word</Application>
  <DocSecurity>0</DocSecurity>
  <Lines>47</Lines>
  <Paragraphs>13</Paragraphs>
  <ScaleCrop>false</ScaleCrop>
  <Company/>
  <LinksUpToDate>false</LinksUpToDate>
  <CharactersWithSpaces>6674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2025-01-31T08:00:00Z</dcterms:created>
  <dcterms:modified xsi:type="dcterms:W3CDTF">2025-01-31T08:01:00Z</dcterms:modified>
</cp:coreProperties>
</file>