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B" w:rsidRPr="00492D00" w:rsidRDefault="00F74C7B" w:rsidP="00F74C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F74C7B" w:rsidRPr="00492D00" w:rsidRDefault="00F74C7B" w:rsidP="00F74C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74C7B" w:rsidRDefault="00F74C7B" w:rsidP="00F74C7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4C7B" w:rsidRPr="00492D00" w:rsidRDefault="00F74C7B" w:rsidP="00F74C7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F74C7B" w:rsidRPr="00492D00" w:rsidTr="00020BFD">
        <w:trPr>
          <w:trHeight w:val="2192"/>
        </w:trPr>
        <w:tc>
          <w:tcPr>
            <w:tcW w:w="7054" w:type="dxa"/>
          </w:tcPr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F74C7B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F74C7B" w:rsidRPr="00492D00" w:rsidRDefault="00F74C7B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4C7B" w:rsidRDefault="00F74C7B" w:rsidP="00F7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7B" w:rsidRPr="00F74C7B" w:rsidRDefault="00F74C7B" w:rsidP="00F74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rFonts w:ascii="Times New Roman" w:hAnsi="Times New Roman" w:cs="Times New Roman"/>
          <w:b/>
          <w:sz w:val="24"/>
          <w:szCs w:val="24"/>
        </w:rPr>
        <w:br/>
      </w:r>
      <w:r w:rsidRPr="00F74C7B">
        <w:rPr>
          <w:rFonts w:ascii="Times New Roman" w:hAnsi="Times New Roman" w:cs="Times New Roman"/>
          <w:b/>
          <w:bCs/>
          <w:sz w:val="24"/>
          <w:szCs w:val="24"/>
        </w:rPr>
        <w:t>ОПД «ОХРАНА ТРУДА»</w:t>
      </w:r>
    </w:p>
    <w:p w:rsidR="00F74C7B" w:rsidRDefault="00F74C7B" w:rsidP="00F74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Pr="00F74C7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F74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ОТ ИОНИЗИРУЮЩИХ ИЗЛУЧЕНИЙ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ИССЛЕДОВАНИЕ ИОНИЗИРУЮЩИХ ИЗЛУЧЕНИЙ И РАЗРАБОТКА МЕР ЗАЩИТЫ</w:t>
      </w:r>
      <w:r w:rsidRPr="00F74C7B">
        <w:rPr>
          <w:rFonts w:ascii="Times New Roman" w:hAnsi="Times New Roman" w:cs="Times New Roman"/>
          <w:b/>
          <w:sz w:val="24"/>
          <w:szCs w:val="24"/>
        </w:rPr>
        <w:t>»</w:t>
      </w:r>
    </w:p>
    <w:p w:rsidR="00F74C7B" w:rsidRPr="00F74C7B" w:rsidRDefault="00F74C7B" w:rsidP="00F74C7B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F74C7B" w:rsidRPr="00F74C7B" w:rsidRDefault="00F74C7B" w:rsidP="00F74C7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 xml:space="preserve">23.02.06 </w:t>
      </w:r>
      <w:r w:rsidRPr="00F74C7B">
        <w:rPr>
          <w:rFonts w:ascii="Times New Roman" w:hAnsi="Times New Roman"/>
          <w:bCs/>
          <w:sz w:val="24"/>
          <w:szCs w:val="24"/>
        </w:rPr>
        <w:t>Техническая эксплуатация подвижного состава железных дорог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27.02.03 Автоматика и телемеханика на транспорте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F74C7B" w:rsidRPr="00F74C7B" w:rsidRDefault="00F74C7B" w:rsidP="00F74C7B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19.02.10 Технология продукции общественного питания</w:t>
      </w:r>
    </w:p>
    <w:p w:rsidR="00F74C7B" w:rsidRPr="00F74C7B" w:rsidRDefault="00F74C7B" w:rsidP="00F74C7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C7B" w:rsidRPr="00F74C7B" w:rsidRDefault="00F74C7B" w:rsidP="00F74C7B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профессии среднего профессионального образования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23.01.03 Автомеханик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>23.01.07 Машинист крана (крановщик)</w:t>
      </w:r>
    </w:p>
    <w:p w:rsidR="00F74C7B" w:rsidRPr="00F74C7B" w:rsidRDefault="00F74C7B" w:rsidP="00F74C7B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C7B">
        <w:rPr>
          <w:rFonts w:ascii="Times New Roman" w:hAnsi="Times New Roman"/>
          <w:sz w:val="24"/>
          <w:szCs w:val="24"/>
          <w:lang w:eastAsia="ru-RU"/>
        </w:rPr>
        <w:t>23.01.09 Машинист локомотива</w:t>
      </w: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7B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F74C7B" w:rsidRPr="00F74C7B" w:rsidRDefault="00F74C7B" w:rsidP="00F74C7B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4C7B" w:rsidRPr="00F74C7B" w:rsidRDefault="00F74C7B" w:rsidP="00F7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C7B" w:rsidRPr="00F74C7B" w:rsidRDefault="00F74C7B" w:rsidP="00F74C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C7B" w:rsidRPr="00F74C7B" w:rsidRDefault="00F74C7B" w:rsidP="00F74C7B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Pr="00F74C7B" w:rsidRDefault="00F74C7B" w:rsidP="00F74C7B">
      <w:pPr>
        <w:spacing w:after="0"/>
        <w:rPr>
          <w:sz w:val="28"/>
          <w:szCs w:val="24"/>
        </w:rPr>
      </w:pPr>
    </w:p>
    <w:p w:rsidR="00F74C7B" w:rsidRDefault="00F74C7B" w:rsidP="00F74C7B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F74C7B" w:rsidRPr="00F74C7B" w:rsidRDefault="00F74C7B" w:rsidP="00F74C7B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A11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 Защита от ионизирующих излучений</w:t>
      </w:r>
    </w:p>
    <w:p w:rsidR="00B30D25" w:rsidRPr="00A1179C" w:rsidRDefault="00F74C7B" w:rsidP="00A11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Лабораторное</w:t>
      </w:r>
      <w:r w:rsidR="00B30D25"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</w:t>
      </w:r>
      <w:r w:rsidR="00B30D25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30D25"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Исследование ионизирующих излучений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 мер защиты</w:t>
      </w:r>
    </w:p>
    <w:p w:rsidR="00B30D25" w:rsidRPr="00A1179C" w:rsidRDefault="00B30D25" w:rsidP="00A11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работы: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опасностью ионизирующих излучений, их нормированием, методами измерения.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Измерить мощность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излучений.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защитные экраны для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излучения.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выводы.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работы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выполнения лабораторной работы студенты должны: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ознакомиться с видами ионизирующих излучений, их биоло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гическим действием на человека, нормированием ионизи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рующих излучений;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провести замеры ИИ и сравнить их с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сделать выводы и написать отчет.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Приборы контроля ионизирующего излучения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обнаружения и измерения ИИ используют следующие методы: фотографический, сцинтилляционный, химический, ио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низационный.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Работа большинства приборов основывается на использова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низационного метода.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Службы гражданской обороны предприятий укомплектованы следующими приборами: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комплекты дозиметров ДП-22В и ДП-24 с дозиметрами кар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манными </w:t>
      </w: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прямопоказывающими</w:t>
      </w:r>
      <w:proofErr w:type="spell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ДКП-50А, измеряющими экспозиционную дозу гамма-излучения от 0 до 50 Рентген;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•   комплект индивидуальных дозиметров ИД, измеряющих погло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щенную дозу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гамма-нейтронного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излучения от 20 до 500 Рад;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измерители мощности дозы ДП-5А (Б, В), измеряющие дозы излучений от 0,05 </w:t>
      </w: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proofErr w:type="spell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 до 200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/ч; 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измерители мощности дозы ИМД-1Р, измеряющие мощностьдозы и излучений от 0,01 </w:t>
      </w: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proofErr w:type="spell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 до 99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/ч.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Можно пользоваться и другими приборами: «Белла», ИР-2Б, «Припять», «Сосна», «Невский», «Ладога» и др.</w:t>
      </w:r>
    </w:p>
    <w:p w:rsidR="007823DE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работе используется прибор ДП-5А. Порядок работы с ним дан на крышке футляра. Общий вид панели приведен на рис.</w:t>
      </w:r>
    </w:p>
    <w:p w:rsidR="00B30D25" w:rsidRPr="00A1179C" w:rsidRDefault="00B30D25" w:rsidP="00F74C7B">
      <w:pPr>
        <w:framePr w:h="3120" w:hSpace="38" w:wrap="auto" w:vAnchor="text" w:hAnchor="margin" w:x="-397" w:y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49530</wp:posOffset>
            </wp:positionV>
            <wp:extent cx="3590925" cy="191452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99" r="2625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Рис. Панель прибора ДП-5А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выполнения работы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прибора ДП-5А (см. рис.) измерить мощность дозы гамма-излучения (у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он) в помещении лаборатории, данные занести в табл. 7.21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(1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/ч для бета-, гамма- и рентгеновского излучения соответству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 Бэр/ч и 1 рад/ч).)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же прибором измерить мощность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бета-излучения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расстоянии 1 см от источника и занести данные в табл. 7.21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источником и измерительным окном установить экра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из различных материалов и измерить мощность дозы за экраном, данные записать в табл. </w:t>
      </w:r>
    </w:p>
    <w:p w:rsidR="00B30D25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30D25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экспериментальных измерений</w:t>
      </w:r>
    </w:p>
    <w:p w:rsidR="00B30D25" w:rsidRPr="00A1179C" w:rsidRDefault="00B30D25" w:rsidP="00F74C7B">
      <w:pPr>
        <w:framePr w:h="1257" w:hSpace="38" w:wrap="notBeside" w:vAnchor="text" w:hAnchor="margin" w:x="-743" w:y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23495</wp:posOffset>
            </wp:positionV>
            <wp:extent cx="3657600" cy="7143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90" r="6493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D25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линейный коэффициент ослабления 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л 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 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proofErr w:type="gramEnd"/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излучений по формуле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A117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638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7" r="1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9C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где</w:t>
      </w:r>
    </w:p>
    <w:p w:rsidR="00A1179C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мощность дозы за экраном, м/Бэр/ч; </w:t>
      </w:r>
    </w:p>
    <w:p w:rsidR="00A1179C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но</w:t>
      </w:r>
      <w:proofErr w:type="spellEnd"/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мощность дозы без экрана,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/Бэр/ч; </w:t>
      </w:r>
    </w:p>
    <w:p w:rsidR="00A1179C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л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линейный коэффициент ослабления, см; 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экрана, см.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необходимую толщину экрана по формуле</w:t>
      </w:r>
    </w:p>
    <w:p w:rsidR="00B30D25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noProof/>
          <w:position w:val="-52"/>
          <w:sz w:val="24"/>
          <w:szCs w:val="24"/>
          <w:lang w:eastAsia="ru-RU"/>
        </w:rPr>
        <w:drawing>
          <wp:inline distT="0" distB="0" distL="0" distR="0">
            <wp:extent cx="1952625" cy="30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гдеРнх</w:t>
      </w:r>
      <w:proofErr w:type="spell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нормированное значение мощности эквивалентной дозы, Бэр/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возможную дозу (3-облучения с экраном и без него за год по соотношению</w:t>
      </w:r>
    </w:p>
    <w:p w:rsidR="00B30D25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76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25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Start"/>
      <w:r w:rsidR="00B30D25" w:rsidRPr="00A1179C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gramEnd"/>
      <w:r w:rsidR="00B30D25"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30D25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 за год.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Рассчитать возможную дозу </w:t>
      </w:r>
      <w:proofErr w:type="gramStart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гамма-облучения</w:t>
      </w:r>
      <w:proofErr w:type="gramEnd"/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сравнить с нормами (см</w:t>
      </w:r>
      <w:r w:rsidR="00A1179C"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табл.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выводы.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ОТЧЕТА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цель работы.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 ионизирующих излучениях.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прибора ДП-5А. Порядок работы с ним.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экспериментальных измерений.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необходимой толщины экрана.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сравнение полученных материалов с нормативными тре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бованиями.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выводы.</w:t>
      </w:r>
    </w:p>
    <w:p w:rsidR="00B30D25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25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ионизирующее излучение? Какие виды ИИ Вам из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вестны?</w:t>
      </w:r>
    </w:p>
    <w:p w:rsidR="00A1179C" w:rsidRPr="00A1179C" w:rsidRDefault="00B30D25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ИИ. Активность, дозы (экспозиционная, поглощенная, эквивалентная, эффективная), мощность доз.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опасны ИИ?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категории облучаемых лиц.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5)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нормы регламентируют облучение?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основные дозовые пределы?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критерии для принятия неотложных мер при авариях.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8) 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каких принципах основаны способы измерения ионизи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рующих излучений?</w:t>
      </w:r>
    </w:p>
    <w:p w:rsidR="00A1179C" w:rsidRPr="00A1179C" w:rsidRDefault="00A1179C" w:rsidP="00F74C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приборы использовались в работе?</w:t>
      </w:r>
    </w:p>
    <w:p w:rsidR="003540FE" w:rsidRDefault="00A1179C" w:rsidP="00F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 ли   полу</w:t>
      </w:r>
      <w:r w:rsidR="003540FE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  значения   бет</w:t>
      </w:r>
      <w:proofErr w:type="gramStart"/>
      <w:r w:rsidR="003540F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354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гамма-облучения нормативным показателям? </w:t>
      </w:r>
    </w:p>
    <w:p w:rsidR="00B30D25" w:rsidRDefault="00A1179C" w:rsidP="00F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79C">
        <w:rPr>
          <w:rFonts w:ascii="Times New Roman" w:eastAsia="Times New Roman" w:hAnsi="Times New Roman" w:cs="Times New Roman"/>
          <w:color w:val="000000"/>
          <w:sz w:val="24"/>
          <w:szCs w:val="24"/>
        </w:rPr>
        <w:t>11)Как осуществляется защита от ионизирующих излучений?</w:t>
      </w:r>
    </w:p>
    <w:p w:rsidR="009C755C" w:rsidRDefault="009C755C" w:rsidP="00F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F74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5C" w:rsidRDefault="009C755C" w:rsidP="00354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755C" w:rsidSect="00A1179C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25"/>
    <w:rsid w:val="002314C9"/>
    <w:rsid w:val="002E5DD8"/>
    <w:rsid w:val="00347458"/>
    <w:rsid w:val="003540FE"/>
    <w:rsid w:val="00586538"/>
    <w:rsid w:val="007823DE"/>
    <w:rsid w:val="009C755C"/>
    <w:rsid w:val="009D75E8"/>
    <w:rsid w:val="00A1179C"/>
    <w:rsid w:val="00A235B7"/>
    <w:rsid w:val="00A63950"/>
    <w:rsid w:val="00A76209"/>
    <w:rsid w:val="00B05C04"/>
    <w:rsid w:val="00B30D25"/>
    <w:rsid w:val="00B36930"/>
    <w:rsid w:val="00C31E22"/>
    <w:rsid w:val="00CF618F"/>
    <w:rsid w:val="00F74C7B"/>
    <w:rsid w:val="00F7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F74C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2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F74C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1"/>
    <w:uiPriority w:val="59"/>
    <w:rsid w:val="00F7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AB96-E06C-4A89-A93F-9A8DE63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12</cp:revision>
  <cp:lastPrinted>2015-09-10T07:37:00Z</cp:lastPrinted>
  <dcterms:created xsi:type="dcterms:W3CDTF">2012-02-08T15:39:00Z</dcterms:created>
  <dcterms:modified xsi:type="dcterms:W3CDTF">2019-05-13T08:38:00Z</dcterms:modified>
</cp:coreProperties>
</file>